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  <w:p w:rsidR="006D4D07" w:rsidRPr="006D4D07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6D4D07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6D4D07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6D4D07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8A0A0C" w:rsidRDefault="006D4D07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D4D07" w:rsidRPr="00A80DF9" w:rsidRDefault="00A45207" w:rsidP="00A45207">
            <w:pPr>
              <w:pStyle w:val="1"/>
              <w:jc w:val="both"/>
              <w:rPr>
                <w:szCs w:val="28"/>
                <w:lang w:val="ru-RU" w:eastAsia="en-US"/>
              </w:rPr>
            </w:pPr>
            <w:r w:rsidRPr="00A45207">
              <w:rPr>
                <w:szCs w:val="28"/>
              </w:rPr>
              <w:t>Послуги з ремонту та технічного обслуговування сантехнічного обладнання</w:t>
            </w:r>
            <w:r w:rsidR="006D4D07" w:rsidRPr="00A45207">
              <w:rPr>
                <w:szCs w:val="28"/>
              </w:rPr>
              <w:t xml:space="preserve">– </w:t>
            </w:r>
            <w:r w:rsidRPr="00A45207">
              <w:rPr>
                <w:rStyle w:val="ng-binding"/>
                <w:szCs w:val="28"/>
              </w:rPr>
              <w:t>50760000-0</w:t>
            </w:r>
            <w:r>
              <w:rPr>
                <w:szCs w:val="28"/>
              </w:rPr>
              <w:t xml:space="preserve"> </w:t>
            </w:r>
            <w:r w:rsidRPr="00A45207">
              <w:rPr>
                <w:rStyle w:val="ng-binding"/>
                <w:szCs w:val="28"/>
              </w:rPr>
              <w:t>Ремонт і технічне обслуговування громадських вбиралень</w:t>
            </w:r>
          </w:p>
          <w:p w:rsidR="009C1386" w:rsidRPr="00E308D6" w:rsidRDefault="001E78CE" w:rsidP="0065541B">
            <w:pPr>
              <w:pStyle w:val="af6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E308D6">
              <w:rPr>
                <w:sz w:val="28"/>
                <w:szCs w:val="28"/>
                <w:lang w:val="uk-UA"/>
              </w:rPr>
              <w:t xml:space="preserve">(ідентифікатор закупівлі: </w:t>
            </w:r>
            <w:r w:rsidR="00606F46" w:rsidRPr="00606F46">
              <w:rPr>
                <w:sz w:val="28"/>
                <w:szCs w:val="28"/>
              </w:rPr>
              <w:t>UA-2026-02-05-012860-a</w:t>
            </w:r>
            <w:r w:rsidRPr="00A45207">
              <w:rPr>
                <w:sz w:val="28"/>
                <w:szCs w:val="28"/>
                <w:lang w:val="uk-UA"/>
              </w:rPr>
              <w:t>)</w:t>
            </w:r>
            <w:r w:rsidR="0065541B">
              <w:rPr>
                <w:rStyle w:val="a6"/>
                <w:b/>
                <w:bCs/>
              </w:rPr>
              <w:t xml:space="preserve"> 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5207" w:rsidRPr="00A45207" w:rsidRDefault="00A45207" w:rsidP="00A45207">
            <w:pPr>
              <w:contextualSpacing/>
              <w:jc w:val="both"/>
              <w:rPr>
                <w:bCs/>
                <w:sz w:val="28"/>
                <w:szCs w:val="28"/>
                <w:lang w:val="uk-UA"/>
              </w:rPr>
            </w:pPr>
            <w:r w:rsidRPr="00A45207">
              <w:rPr>
                <w:sz w:val="28"/>
                <w:szCs w:val="28"/>
                <w:lang w:val="uk-UA" w:eastAsia="uk-UA"/>
              </w:rPr>
              <w:t>З</w:t>
            </w:r>
            <w:r w:rsidRPr="00A45207">
              <w:rPr>
                <w:color w:val="000000"/>
                <w:sz w:val="28"/>
                <w:szCs w:val="28"/>
                <w:lang w:val="uk-UA" w:eastAsia="uk-UA"/>
              </w:rPr>
              <w:t xml:space="preserve">акупівля </w:t>
            </w:r>
            <w:r w:rsidRPr="00A45207">
              <w:rPr>
                <w:bCs/>
                <w:sz w:val="28"/>
                <w:szCs w:val="28"/>
                <w:lang w:val="uk-UA"/>
              </w:rPr>
              <w:t>послуг з ремонту та технічного обслуговування сантехнічного обладнання зд</w:t>
            </w:r>
            <w:r w:rsidRPr="00A45207">
              <w:rPr>
                <w:color w:val="000000"/>
                <w:sz w:val="28"/>
                <w:szCs w:val="28"/>
                <w:lang w:val="uk-UA" w:eastAsia="uk-UA"/>
              </w:rPr>
              <w:t>ійснюється для забезпечення безперебійної роботи</w:t>
            </w:r>
            <w:r w:rsidRPr="00A45207">
              <w:rPr>
                <w:bCs/>
                <w:sz w:val="28"/>
                <w:szCs w:val="28"/>
                <w:lang w:val="uk-UA"/>
              </w:rPr>
              <w:t xml:space="preserve"> вбиралень в </w:t>
            </w:r>
            <w:r w:rsidRPr="00A45207">
              <w:rPr>
                <w:color w:val="000000"/>
                <w:sz w:val="28"/>
                <w:szCs w:val="28"/>
                <w:lang w:val="uk-UA" w:eastAsia="uk-UA"/>
              </w:rPr>
              <w:t>адміністративних будівлях, що знаходяться на балансі Вінницької   міської  ради.</w:t>
            </w:r>
          </w:p>
          <w:p w:rsidR="00C76CFD" w:rsidRPr="00A45207" w:rsidRDefault="00A45207" w:rsidP="00A45207">
            <w:pPr>
              <w:shd w:val="clear" w:color="auto" w:fill="FFFFFF"/>
              <w:jc w:val="both"/>
              <w:rPr>
                <w:rFonts w:ascii="Roboto Light" w:hAnsi="Roboto Light"/>
                <w:color w:val="000000"/>
                <w:sz w:val="24"/>
                <w:szCs w:val="24"/>
                <w:lang w:eastAsia="uk-UA"/>
              </w:rPr>
            </w:pPr>
            <w:r w:rsidRPr="00A45207">
              <w:rPr>
                <w:color w:val="000000"/>
                <w:sz w:val="28"/>
                <w:szCs w:val="28"/>
                <w:lang w:val="uk-UA" w:eastAsia="uk-UA"/>
              </w:rPr>
              <w:t>Технічні, якісні та інші характеристики до предмету закупівлі та детальні вимоги щодо послуг, що закуповується, викладені у Додатку 2 до тендерної документації та обумовлені вимогами до експлуатації сантехнічного обладнання.</w:t>
            </w:r>
            <w:r w:rsidRPr="00C37B30">
              <w:rPr>
                <w:rFonts w:ascii="Roboto Light" w:hAnsi="Roboto Light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5541B" w:rsidRPr="00284492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606F46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C76CFD" w:rsidRPr="00284492" w:rsidRDefault="0065541B" w:rsidP="00A4520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Pr="00F65980">
              <w:rPr>
                <w:sz w:val="28"/>
                <w:szCs w:val="28"/>
              </w:rPr>
              <w:t xml:space="preserve"> складає </w:t>
            </w:r>
            <w:r w:rsidR="00606F46">
              <w:rPr>
                <w:sz w:val="28"/>
                <w:szCs w:val="28"/>
              </w:rPr>
              <w:t>370 300</w:t>
            </w:r>
            <w:r w:rsidRPr="00F65980">
              <w:rPr>
                <w:sz w:val="28"/>
                <w:szCs w:val="28"/>
              </w:rPr>
              <w:t xml:space="preserve"> грн., в тому числі ПДВ.</w:t>
            </w:r>
          </w:p>
        </w:tc>
      </w:tr>
      <w:tr w:rsidR="00080F6C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284492" w:rsidRDefault="0065541B" w:rsidP="0065541B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</w:t>
            </w:r>
            <w:r>
              <w:rPr>
                <w:rStyle w:val="markedcontent"/>
                <w:sz w:val="28"/>
                <w:szCs w:val="28"/>
                <w:lang w:val="uk-UA"/>
              </w:rPr>
              <w:t>до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 кошторису </w:t>
            </w:r>
            <w:r>
              <w:rPr>
                <w:rStyle w:val="markedcontent"/>
                <w:sz w:val="28"/>
                <w:szCs w:val="28"/>
                <w:lang w:val="uk-UA"/>
              </w:rPr>
              <w:t>по КПКВК 0210160 «</w:t>
            </w:r>
            <w:r w:rsidRPr="00C614DE">
              <w:rPr>
                <w:rStyle w:val="markedcontent"/>
                <w:sz w:val="28"/>
                <w:szCs w:val="28"/>
                <w:lang w:val="uk-UA"/>
              </w:rPr>
              <w:t>Керівництво і управління у відповідній сфері у містах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               (місті Києві), селищах, селах,</w:t>
            </w:r>
            <w:r w:rsidRPr="00C614DE">
              <w:rPr>
                <w:rStyle w:val="markedcontent"/>
                <w:sz w:val="28"/>
                <w:szCs w:val="28"/>
                <w:lang w:val="uk-UA"/>
              </w:rPr>
              <w:t xml:space="preserve"> територіальних громад</w:t>
            </w:r>
            <w:r>
              <w:rPr>
                <w:rStyle w:val="markedcontent"/>
                <w:sz w:val="28"/>
                <w:szCs w:val="28"/>
                <w:lang w:val="uk-UA"/>
              </w:rPr>
              <w:t>ах» на 202</w:t>
            </w:r>
            <w:r w:rsidR="00606F46">
              <w:rPr>
                <w:rStyle w:val="markedcontent"/>
                <w:sz w:val="28"/>
                <w:szCs w:val="28"/>
                <w:lang w:val="uk-UA"/>
              </w:rPr>
              <w:t>6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06" w:rsidRDefault="00CF3106">
      <w:r>
        <w:separator/>
      </w:r>
    </w:p>
  </w:endnote>
  <w:endnote w:type="continuationSeparator" w:id="0">
    <w:p w:rsidR="00CF3106" w:rsidRDefault="00CF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06" w:rsidRDefault="00CF3106">
      <w:r>
        <w:separator/>
      </w:r>
    </w:p>
  </w:footnote>
  <w:footnote w:type="continuationSeparator" w:id="0">
    <w:p w:rsidR="00CF3106" w:rsidRDefault="00CF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0A30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06F46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41B"/>
    <w:rsid w:val="00660399"/>
    <w:rsid w:val="006629CA"/>
    <w:rsid w:val="0067163C"/>
    <w:rsid w:val="00671A8A"/>
    <w:rsid w:val="00673200"/>
    <w:rsid w:val="00673F31"/>
    <w:rsid w:val="00674D44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36A6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5207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0DF9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4437B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3106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1D4D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27ED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4AA43-6C24-472E-9668-908B7D98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uiPriority w:val="1"/>
    <w:qFormat/>
    <w:rsid w:val="006D4D07"/>
    <w:rPr>
      <w:lang w:val="ru-RU" w:eastAsia="ru-RU"/>
    </w:rPr>
  </w:style>
  <w:style w:type="paragraph" w:styleId="af7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  <w:style w:type="character" w:customStyle="1" w:styleId="ng-binding">
    <w:name w:val="ng-binding"/>
    <w:rsid w:val="0065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2026-02-23T15:44:00Z</dcterms:created>
  <dcterms:modified xsi:type="dcterms:W3CDTF">2026-02-23T15:44:00Z</dcterms:modified>
</cp:coreProperties>
</file>